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428AF" w14:textId="3314BF45" w:rsidR="002034C0" w:rsidRPr="002034C0" w:rsidRDefault="00EC150A" w:rsidP="002034C0">
      <w:pPr>
        <w:jc w:val="center"/>
        <w:rPr>
          <w:rFonts w:eastAsia="Times New Roman"/>
          <w:sz w:val="48"/>
          <w:szCs w:val="48"/>
          <w:lang w:eastAsia="de-DE"/>
        </w:rPr>
      </w:pPr>
      <w:r>
        <w:rPr>
          <w:rFonts w:eastAsia="Times New Roman"/>
          <w:b/>
          <w:bCs/>
          <w:sz w:val="56"/>
          <w:szCs w:val="56"/>
          <w:lang w:eastAsia="de-DE"/>
        </w:rPr>
        <w:t xml:space="preserve">Die große Südtiroler Weihnacht kommt </w:t>
      </w:r>
      <w:r w:rsidR="00B05073">
        <w:rPr>
          <w:rFonts w:eastAsia="Times New Roman"/>
          <w:b/>
          <w:bCs/>
          <w:sz w:val="56"/>
          <w:szCs w:val="56"/>
          <w:lang w:eastAsia="de-DE"/>
        </w:rPr>
        <w:t>zum 1. Mal nach Greiz!</w:t>
      </w:r>
    </w:p>
    <w:p w14:paraId="01035A1C" w14:textId="04E53501" w:rsidR="002034C0" w:rsidRPr="002034C0" w:rsidRDefault="00D00D82" w:rsidP="002034C0">
      <w:pPr>
        <w:jc w:val="center"/>
        <w:rPr>
          <w:rFonts w:cstheme="minorHAnsi"/>
          <w:b/>
          <w:bCs/>
          <w:color w:val="000000" w:themeColor="text1"/>
          <w:sz w:val="21"/>
          <w:szCs w:val="21"/>
        </w:rPr>
      </w:pPr>
      <w:r>
        <w:rPr>
          <w:rFonts w:cstheme="minorHAnsi"/>
          <w:b/>
          <w:bCs/>
          <w:color w:val="000000" w:themeColor="text1"/>
          <w:sz w:val="21"/>
          <w:szCs w:val="21"/>
        </w:rPr>
        <w:t>Sa</w:t>
      </w:r>
      <w:r w:rsidR="002034C0" w:rsidRPr="002034C0">
        <w:rPr>
          <w:rFonts w:cstheme="minorHAnsi"/>
          <w:b/>
          <w:bCs/>
          <w:color w:val="000000" w:themeColor="text1"/>
          <w:sz w:val="21"/>
          <w:szCs w:val="21"/>
        </w:rPr>
        <w:t xml:space="preserve">., </w:t>
      </w:r>
      <w:r w:rsidR="00110094">
        <w:rPr>
          <w:rFonts w:cstheme="minorHAnsi"/>
          <w:b/>
          <w:bCs/>
          <w:color w:val="000000" w:themeColor="text1"/>
          <w:sz w:val="21"/>
          <w:szCs w:val="21"/>
        </w:rPr>
        <w:t>26</w:t>
      </w:r>
      <w:r w:rsidR="002034C0" w:rsidRPr="002034C0">
        <w:rPr>
          <w:rFonts w:cstheme="minorHAnsi"/>
          <w:b/>
          <w:bCs/>
          <w:color w:val="000000" w:themeColor="text1"/>
          <w:sz w:val="21"/>
          <w:szCs w:val="21"/>
        </w:rPr>
        <w:t>.</w:t>
      </w:r>
      <w:r w:rsidR="002034C0">
        <w:rPr>
          <w:rFonts w:cstheme="minorHAnsi"/>
          <w:b/>
          <w:bCs/>
          <w:color w:val="000000" w:themeColor="text1"/>
          <w:sz w:val="21"/>
          <w:szCs w:val="21"/>
        </w:rPr>
        <w:t>1</w:t>
      </w:r>
      <w:r w:rsidR="0066698B">
        <w:rPr>
          <w:rFonts w:cstheme="minorHAnsi"/>
          <w:b/>
          <w:bCs/>
          <w:color w:val="000000" w:themeColor="text1"/>
          <w:sz w:val="21"/>
          <w:szCs w:val="21"/>
        </w:rPr>
        <w:t>2</w:t>
      </w:r>
      <w:r w:rsidR="002034C0" w:rsidRPr="002034C0">
        <w:rPr>
          <w:rFonts w:cstheme="minorHAnsi"/>
          <w:b/>
          <w:bCs/>
          <w:color w:val="000000" w:themeColor="text1"/>
          <w:sz w:val="21"/>
          <w:szCs w:val="21"/>
        </w:rPr>
        <w:t>.</w:t>
      </w:r>
      <w:r w:rsidR="00300269">
        <w:rPr>
          <w:rFonts w:cstheme="minorHAnsi"/>
          <w:b/>
          <w:bCs/>
          <w:color w:val="000000" w:themeColor="text1"/>
          <w:sz w:val="21"/>
          <w:szCs w:val="21"/>
        </w:rPr>
        <w:t>202</w:t>
      </w:r>
      <w:r>
        <w:rPr>
          <w:rFonts w:cstheme="minorHAnsi"/>
          <w:b/>
          <w:bCs/>
          <w:color w:val="000000" w:themeColor="text1"/>
          <w:sz w:val="21"/>
          <w:szCs w:val="21"/>
        </w:rPr>
        <w:t>6</w:t>
      </w:r>
      <w:r w:rsidR="002034C0" w:rsidRPr="002034C0">
        <w:rPr>
          <w:rFonts w:cstheme="minorHAnsi"/>
          <w:b/>
          <w:bCs/>
          <w:color w:val="000000" w:themeColor="text1"/>
          <w:sz w:val="21"/>
          <w:szCs w:val="21"/>
        </w:rPr>
        <w:t xml:space="preserve"> | </w:t>
      </w:r>
      <w:r w:rsidR="00110094">
        <w:rPr>
          <w:rFonts w:cstheme="minorHAnsi"/>
          <w:b/>
          <w:bCs/>
          <w:color w:val="000000" w:themeColor="text1"/>
          <w:sz w:val="21"/>
          <w:szCs w:val="21"/>
        </w:rPr>
        <w:t>Greiz</w:t>
      </w:r>
      <w:r w:rsidR="002034C0" w:rsidRPr="002034C0">
        <w:rPr>
          <w:rFonts w:cstheme="minorHAnsi"/>
          <w:b/>
          <w:bCs/>
          <w:color w:val="000000" w:themeColor="text1"/>
          <w:sz w:val="21"/>
          <w:szCs w:val="21"/>
        </w:rPr>
        <w:t xml:space="preserve"> | </w:t>
      </w:r>
      <w:r w:rsidR="00110094">
        <w:rPr>
          <w:rFonts w:cstheme="minorHAnsi"/>
          <w:b/>
          <w:bCs/>
          <w:color w:val="000000" w:themeColor="text1"/>
          <w:sz w:val="21"/>
          <w:szCs w:val="21"/>
        </w:rPr>
        <w:t>Vogtlandhalle</w:t>
      </w:r>
      <w:r w:rsidR="002034C0" w:rsidRPr="002034C0">
        <w:rPr>
          <w:rFonts w:cstheme="minorHAnsi"/>
          <w:b/>
          <w:bCs/>
          <w:color w:val="000000" w:themeColor="text1"/>
          <w:sz w:val="21"/>
          <w:szCs w:val="21"/>
        </w:rPr>
        <w:t xml:space="preserve"> | 1</w:t>
      </w:r>
      <w:r w:rsidR="006966F3">
        <w:rPr>
          <w:rFonts w:cstheme="minorHAnsi"/>
          <w:b/>
          <w:bCs/>
          <w:color w:val="000000" w:themeColor="text1"/>
          <w:sz w:val="21"/>
          <w:szCs w:val="21"/>
        </w:rPr>
        <w:t>6</w:t>
      </w:r>
      <w:r w:rsidR="002034C0" w:rsidRPr="002034C0">
        <w:rPr>
          <w:rFonts w:cstheme="minorHAnsi"/>
          <w:b/>
          <w:bCs/>
          <w:color w:val="000000" w:themeColor="text1"/>
          <w:sz w:val="21"/>
          <w:szCs w:val="21"/>
        </w:rPr>
        <w:t>.00 Uhr</w:t>
      </w:r>
    </w:p>
    <w:p w14:paraId="222BAFC8" w14:textId="19419F4D" w:rsidR="002034C0" w:rsidRPr="00110094" w:rsidRDefault="002034C0" w:rsidP="477487DB">
      <w:pPr>
        <w:spacing w:line="259" w:lineRule="auto"/>
        <w:jc w:val="both"/>
        <w:rPr>
          <w:rFonts w:cstheme="minorHAnsi"/>
          <w:b/>
          <w:bCs/>
          <w:sz w:val="20"/>
          <w:szCs w:val="20"/>
          <w:highlight w:val="yellow"/>
        </w:rPr>
      </w:pPr>
      <w:r w:rsidRPr="00110094">
        <w:rPr>
          <w:rFonts w:cstheme="minorHAnsi"/>
          <w:b/>
          <w:bCs/>
          <w:color w:val="000000"/>
          <w:sz w:val="20"/>
          <w:szCs w:val="20"/>
        </w:rPr>
        <w:t xml:space="preserve">VVK: </w:t>
      </w:r>
      <w:r w:rsidR="00110094">
        <w:rPr>
          <w:rFonts w:eastAsiaTheme="minorEastAsia" w:cstheme="minorHAnsi"/>
          <w:color w:val="000000" w:themeColor="text1"/>
          <w:sz w:val="20"/>
          <w:szCs w:val="20"/>
        </w:rPr>
        <w:t>SchlagerTickets.com</w:t>
      </w:r>
      <w:r w:rsidR="00D00D82" w:rsidRPr="00110094">
        <w:rPr>
          <w:rFonts w:eastAsiaTheme="minorEastAsia" w:cstheme="minorHAnsi"/>
          <w:color w:val="000000" w:themeColor="text1"/>
          <w:sz w:val="20"/>
          <w:szCs w:val="20"/>
        </w:rPr>
        <w:t xml:space="preserve"> sowie an allen </w:t>
      </w:r>
      <w:proofErr w:type="spellStart"/>
      <w:r w:rsidR="00D00D82" w:rsidRPr="00110094">
        <w:rPr>
          <w:rFonts w:eastAsiaTheme="minorEastAsia" w:cstheme="minorHAnsi"/>
          <w:color w:val="000000" w:themeColor="text1"/>
          <w:sz w:val="20"/>
          <w:szCs w:val="20"/>
        </w:rPr>
        <w:t>bek</w:t>
      </w:r>
      <w:proofErr w:type="spellEnd"/>
      <w:r w:rsidR="00D00D82" w:rsidRPr="00110094">
        <w:rPr>
          <w:rFonts w:eastAsiaTheme="minorEastAsia" w:cstheme="minorHAnsi"/>
          <w:color w:val="000000" w:themeColor="text1"/>
          <w:sz w:val="20"/>
          <w:szCs w:val="20"/>
        </w:rPr>
        <w:t xml:space="preserve">. VVK-Stellen </w:t>
      </w:r>
      <w:r w:rsidR="00D00D82" w:rsidRPr="00110094">
        <w:rPr>
          <w:rFonts w:eastAsia="Times New Roman" w:cstheme="minorHAnsi"/>
          <w:sz w:val="20"/>
          <w:szCs w:val="20"/>
          <w:shd w:val="clear" w:color="auto" w:fill="FFFFFF"/>
        </w:rPr>
        <w:t>oder ab 1</w:t>
      </w:r>
      <w:r w:rsidR="00110094">
        <w:rPr>
          <w:rFonts w:eastAsia="Times New Roman" w:cstheme="minorHAnsi"/>
          <w:sz w:val="20"/>
          <w:szCs w:val="20"/>
          <w:shd w:val="clear" w:color="auto" w:fill="FFFFFF"/>
        </w:rPr>
        <w:t>5</w:t>
      </w:r>
      <w:r w:rsidR="00D00D82" w:rsidRPr="00110094">
        <w:rPr>
          <w:rFonts w:eastAsia="Times New Roman" w:cstheme="minorHAnsi"/>
          <w:sz w:val="20"/>
          <w:szCs w:val="20"/>
          <w:shd w:val="clear" w:color="auto" w:fill="FFFFFF"/>
        </w:rPr>
        <w:t xml:space="preserve"> Uhr an der Abendkasse.</w:t>
      </w:r>
    </w:p>
    <w:p w14:paraId="2F902D67" w14:textId="592A1D93" w:rsidR="006966F3" w:rsidRPr="00110094" w:rsidRDefault="00B05073" w:rsidP="006966F3">
      <w:pPr>
        <w:spacing w:line="259" w:lineRule="auto"/>
        <w:jc w:val="both"/>
        <w:rPr>
          <w:rFonts w:eastAsiaTheme="minorEastAsia"/>
          <w:b/>
          <w:bCs/>
          <w:color w:val="000000" w:themeColor="text1"/>
          <w:sz w:val="20"/>
          <w:szCs w:val="20"/>
        </w:rPr>
      </w:pPr>
      <w:r w:rsidRPr="00110094">
        <w:rPr>
          <w:rFonts w:cstheme="minorHAnsi"/>
          <w:b/>
          <w:bCs/>
          <w:sz w:val="20"/>
          <w:szCs w:val="20"/>
        </w:rPr>
        <w:t>Greiz</w:t>
      </w:r>
      <w:r w:rsidR="712F015F" w:rsidRPr="00110094">
        <w:rPr>
          <w:rFonts w:cstheme="minorHAnsi"/>
          <w:b/>
          <w:bCs/>
          <w:sz w:val="20"/>
          <w:szCs w:val="20"/>
        </w:rPr>
        <w:t xml:space="preserve"> </w:t>
      </w:r>
      <w:r w:rsidR="00A5213C" w:rsidRPr="00110094">
        <w:rPr>
          <w:rFonts w:cstheme="minorHAnsi"/>
          <w:sz w:val="20"/>
          <w:szCs w:val="20"/>
        </w:rPr>
        <w:t>–</w:t>
      </w:r>
      <w:r w:rsidR="00FD11D7" w:rsidRPr="00110094">
        <w:rPr>
          <w:rFonts w:cstheme="minorHAnsi"/>
          <w:sz w:val="20"/>
          <w:szCs w:val="20"/>
        </w:rPr>
        <w:t xml:space="preserve"> </w:t>
      </w:r>
      <w:r w:rsidR="006966F3" w:rsidRPr="00110094">
        <w:rPr>
          <w:rFonts w:eastAsiaTheme="minorEastAsia"/>
          <w:color w:val="000000" w:themeColor="text1"/>
          <w:sz w:val="20"/>
          <w:szCs w:val="20"/>
        </w:rPr>
        <w:t xml:space="preserve">Auch in diesem Jahr bescheren euch wieder einige unserer großartigen Künstler eine wunderbare Weihnachtszeit. Mit dabei sind in diesem Jahr </w:t>
      </w:r>
      <w:r w:rsidR="006966F3" w:rsidRPr="00110094">
        <w:rPr>
          <w:rFonts w:eastAsiaTheme="minorEastAsia"/>
          <w:b/>
          <w:bCs/>
          <w:color w:val="000000" w:themeColor="text1"/>
          <w:sz w:val="20"/>
          <w:szCs w:val="20"/>
        </w:rPr>
        <w:t>Die Ladiner</w:t>
      </w:r>
      <w:r w:rsidRPr="00110094">
        <w:rPr>
          <w:rFonts w:eastAsiaTheme="minorEastAsia"/>
          <w:b/>
          <w:bCs/>
          <w:color w:val="000000" w:themeColor="text1"/>
          <w:sz w:val="20"/>
          <w:szCs w:val="20"/>
        </w:rPr>
        <w:t>, Michael Hirte, Kevin Pabst</w:t>
      </w:r>
      <w:r w:rsidR="006966F3" w:rsidRPr="00110094">
        <w:rPr>
          <w:rFonts w:eastAsiaTheme="minorEastAsia"/>
          <w:b/>
          <w:bCs/>
          <w:color w:val="000000" w:themeColor="text1"/>
          <w:sz w:val="20"/>
          <w:szCs w:val="20"/>
        </w:rPr>
        <w:t xml:space="preserve"> </w:t>
      </w:r>
      <w:r w:rsidR="006966F3" w:rsidRPr="00110094">
        <w:rPr>
          <w:rFonts w:eastAsiaTheme="minorEastAsia"/>
          <w:color w:val="000000" w:themeColor="text1"/>
          <w:sz w:val="20"/>
          <w:szCs w:val="20"/>
        </w:rPr>
        <w:t>sowie</w:t>
      </w:r>
      <w:r w:rsidR="006966F3" w:rsidRPr="00110094">
        <w:rPr>
          <w:rFonts w:eastAsiaTheme="minorEastAsia"/>
          <w:b/>
          <w:bCs/>
          <w:color w:val="000000" w:themeColor="text1"/>
          <w:sz w:val="20"/>
          <w:szCs w:val="20"/>
        </w:rPr>
        <w:t xml:space="preserve"> </w:t>
      </w:r>
      <w:r w:rsidR="00D00D82" w:rsidRPr="00110094">
        <w:rPr>
          <w:rFonts w:eastAsiaTheme="minorEastAsia"/>
          <w:b/>
          <w:bCs/>
          <w:color w:val="000000" w:themeColor="text1"/>
          <w:sz w:val="20"/>
          <w:szCs w:val="20"/>
        </w:rPr>
        <w:t>das Kastelruther Männerquartett</w:t>
      </w:r>
      <w:r w:rsidR="006966F3" w:rsidRPr="00110094">
        <w:rPr>
          <w:rFonts w:eastAsiaTheme="minorEastAsia"/>
          <w:b/>
          <w:bCs/>
          <w:color w:val="000000" w:themeColor="text1"/>
          <w:sz w:val="20"/>
          <w:szCs w:val="20"/>
        </w:rPr>
        <w:t xml:space="preserve">. </w:t>
      </w:r>
      <w:r w:rsidR="006966F3" w:rsidRPr="00110094">
        <w:rPr>
          <w:rFonts w:eastAsiaTheme="minorEastAsia"/>
          <w:color w:val="000000" w:themeColor="text1"/>
          <w:sz w:val="20"/>
          <w:szCs w:val="20"/>
        </w:rPr>
        <w:t>Sie garantieren ein unvergessliches Weihnachtliches Konzerterlebnis</w:t>
      </w:r>
      <w:r w:rsidR="006966F3" w:rsidRPr="00110094">
        <w:rPr>
          <w:rFonts w:eastAsiaTheme="minorEastAsia"/>
          <w:b/>
          <w:bCs/>
          <w:color w:val="000000" w:themeColor="text1"/>
          <w:sz w:val="20"/>
          <w:szCs w:val="20"/>
        </w:rPr>
        <w:t xml:space="preserve">. </w:t>
      </w:r>
    </w:p>
    <w:p w14:paraId="3266425B" w14:textId="77777777" w:rsidR="00B05073" w:rsidRPr="00110094" w:rsidRDefault="00457591" w:rsidP="00B05073">
      <w:pPr>
        <w:spacing w:line="259" w:lineRule="auto"/>
        <w:jc w:val="both"/>
        <w:rPr>
          <w:rFonts w:eastAsiaTheme="minorEastAsia"/>
          <w:sz w:val="20"/>
          <w:szCs w:val="20"/>
        </w:rPr>
      </w:pPr>
      <w:r w:rsidRPr="00110094">
        <w:rPr>
          <w:rFonts w:eastAsiaTheme="minorEastAsia"/>
          <w:sz w:val="20"/>
          <w:szCs w:val="20"/>
        </w:rPr>
        <w:t xml:space="preserve">Seit ihrem sensationellen Grand Prix-Sieg „Beuge dich vor grauem Haar“ sind die </w:t>
      </w:r>
      <w:r w:rsidRPr="00110094">
        <w:rPr>
          <w:rFonts w:eastAsiaTheme="minorEastAsia"/>
          <w:b/>
          <w:bCs/>
          <w:sz w:val="20"/>
          <w:szCs w:val="20"/>
        </w:rPr>
        <w:t xml:space="preserve">Ladiner </w:t>
      </w:r>
      <w:r w:rsidRPr="00110094">
        <w:rPr>
          <w:rFonts w:eastAsiaTheme="minorEastAsia"/>
          <w:sz w:val="20"/>
          <w:szCs w:val="20"/>
        </w:rPr>
        <w:t>längst weit über die Landesgrenzen hinaus bekannt und zählen zu dem Besten, was die Volksmusik zu bieten hat. Ihre unverwechselbaren Stimmen und eingängigen Melodien haben sie zu sämtlichen großen Musiksendungen im In- und Ausland geführt. Die beiden Südtiroler Joakin und Otto singen von der imposanten Bergwelt Südtirols, ihrer unvergleichlich schönen Heimat und über berührende Geschichten, die das Leben schreibt</w:t>
      </w:r>
      <w:r w:rsidR="00B05073" w:rsidRPr="00110094">
        <w:rPr>
          <w:rFonts w:eastAsiaTheme="minorEastAsia"/>
          <w:sz w:val="20"/>
          <w:szCs w:val="20"/>
        </w:rPr>
        <w:t>.</w:t>
      </w:r>
    </w:p>
    <w:p w14:paraId="30DB4B7F" w14:textId="41A2184F" w:rsidR="00B05073" w:rsidRPr="00110094" w:rsidRDefault="00B05073" w:rsidP="00B05073">
      <w:pPr>
        <w:shd w:val="clear" w:color="auto" w:fill="FFFFFF" w:themeFill="background1"/>
        <w:jc w:val="both"/>
        <w:rPr>
          <w:rFonts w:cstheme="minorHAnsi"/>
          <w:sz w:val="20"/>
          <w:szCs w:val="20"/>
        </w:rPr>
      </w:pPr>
      <w:r w:rsidRPr="00110094">
        <w:rPr>
          <w:rFonts w:cstheme="minorHAnsi"/>
          <w:b/>
          <w:bCs/>
          <w:sz w:val="20"/>
          <w:szCs w:val="20"/>
        </w:rPr>
        <w:t>Kevin Pabsts</w:t>
      </w:r>
      <w:r w:rsidRPr="00110094">
        <w:rPr>
          <w:rFonts w:cstheme="minorHAnsi"/>
          <w:sz w:val="20"/>
          <w:szCs w:val="20"/>
        </w:rPr>
        <w:t xml:space="preserve"> Auftritte zeichnen sich durch technische </w:t>
      </w:r>
      <w:proofErr w:type="spellStart"/>
      <w:r w:rsidRPr="00110094">
        <w:rPr>
          <w:rFonts w:cstheme="minorHAnsi"/>
          <w:sz w:val="20"/>
          <w:szCs w:val="20"/>
        </w:rPr>
        <w:t>Brillianz</w:t>
      </w:r>
      <w:proofErr w:type="spellEnd"/>
      <w:r w:rsidRPr="00110094">
        <w:rPr>
          <w:rFonts w:cstheme="minorHAnsi"/>
          <w:sz w:val="20"/>
          <w:szCs w:val="20"/>
        </w:rPr>
        <w:t xml:space="preserve">, Spielfreude und emotionale Tiefe aus. Ob als Solist, als Moderator oder Entertainer – seine Shows begeistern durch eine gelungene Verbindung moderner Klangwelten mit klassischer Virtuosität. Nicht umsonst zählt er zu den herausragenden Trompetensolisten und Entertainern im deutschsprachigen Raum. </w:t>
      </w:r>
    </w:p>
    <w:p w14:paraId="51309EAD" w14:textId="77777777" w:rsidR="00110094" w:rsidRPr="00110094" w:rsidRDefault="00110094" w:rsidP="00110094">
      <w:pPr>
        <w:jc w:val="both"/>
        <w:rPr>
          <w:sz w:val="20"/>
          <w:szCs w:val="20"/>
        </w:rPr>
      </w:pPr>
      <w:r w:rsidRPr="00110094">
        <w:rPr>
          <w:sz w:val="20"/>
          <w:szCs w:val="20"/>
        </w:rPr>
        <w:t xml:space="preserve">Ein weiteres Highlight ist der Mann mit der </w:t>
      </w:r>
      <w:r w:rsidRPr="00110094">
        <w:rPr>
          <w:b/>
          <w:bCs/>
          <w:sz w:val="20"/>
          <w:szCs w:val="20"/>
        </w:rPr>
        <w:t>Mundharmonika „Michael Hirte</w:t>
      </w:r>
      <w:r w:rsidRPr="00110094">
        <w:rPr>
          <w:sz w:val="20"/>
          <w:szCs w:val="20"/>
        </w:rPr>
        <w:t>“. Er berührt mit seinen Melodien die Menschen und versteht es diese mit seinen gefühlvollen Liedern zu fesseln. Nach einer schwierigen Lebensphase, bedingt durch einen schweren Verkehrsunfall, war er 2008 vom Straßenmusikanten zum “ Supertalent“ erkoren.  (Hits: „</w:t>
      </w:r>
      <w:proofErr w:type="gramStart"/>
      <w:r w:rsidRPr="00110094">
        <w:rPr>
          <w:sz w:val="20"/>
          <w:szCs w:val="20"/>
        </w:rPr>
        <w:t>Ave Maria</w:t>
      </w:r>
      <w:proofErr w:type="gramEnd"/>
      <w:r w:rsidRPr="00110094">
        <w:rPr>
          <w:sz w:val="20"/>
          <w:szCs w:val="20"/>
        </w:rPr>
        <w:t>“, „einsamer Hirte“, u.v.m.).</w:t>
      </w:r>
    </w:p>
    <w:p w14:paraId="3B169D1E" w14:textId="3016C99A" w:rsidR="00D00D82" w:rsidRPr="00110094" w:rsidRDefault="00D00D82" w:rsidP="00110094">
      <w:pPr>
        <w:spacing w:line="259" w:lineRule="auto"/>
        <w:jc w:val="both"/>
        <w:rPr>
          <w:rFonts w:eastAsiaTheme="minorEastAsia"/>
          <w:sz w:val="20"/>
          <w:szCs w:val="20"/>
        </w:rPr>
      </w:pPr>
      <w:r w:rsidRPr="00110094">
        <w:rPr>
          <w:rFonts w:eastAsiaTheme="minorEastAsia"/>
          <w:sz w:val="20"/>
          <w:szCs w:val="20"/>
        </w:rPr>
        <w:t xml:space="preserve">Die Freude an der Musik und am Gesang führte das </w:t>
      </w:r>
      <w:r w:rsidRPr="00110094">
        <w:rPr>
          <w:rFonts w:eastAsiaTheme="minorEastAsia"/>
          <w:b/>
          <w:bCs/>
          <w:sz w:val="20"/>
          <w:szCs w:val="20"/>
        </w:rPr>
        <w:t>Kastelruther Männerquartett</w:t>
      </w:r>
      <w:r w:rsidRPr="00110094">
        <w:rPr>
          <w:rFonts w:eastAsiaTheme="minorEastAsia"/>
          <w:sz w:val="20"/>
          <w:szCs w:val="20"/>
        </w:rPr>
        <w:t xml:space="preserve"> vor vielen Jahren zusammen. Bei ihnen passt die Harmonie in jeder Beziehung und sie gestalten und begleiten viele Konzerte und Aufführungen im In- und Ausland.</w:t>
      </w:r>
      <w:r w:rsidR="00110094">
        <w:rPr>
          <w:rFonts w:eastAsiaTheme="minorEastAsia"/>
          <w:sz w:val="20"/>
          <w:szCs w:val="20"/>
        </w:rPr>
        <w:t xml:space="preserve"> </w:t>
      </w:r>
      <w:r w:rsidRPr="00110094">
        <w:rPr>
          <w:rFonts w:eastAsiaTheme="minorEastAsia"/>
          <w:sz w:val="20"/>
          <w:szCs w:val="20"/>
        </w:rPr>
        <w:t xml:space="preserve">Das Singen (A cappella) und Präsentieren von volksmusikalischen, heimatlichen Weisen, natürlich Großteils im traditionellen Südtiroler Dialekt, aber auch sehr schöne religiöse Lieder, welche die Menschen für kurze Zeit den Alltag vergessen lassen, gehören zu ihrem reichen Repertoire. </w:t>
      </w:r>
    </w:p>
    <w:p w14:paraId="3964CD0B" w14:textId="77777777" w:rsidR="00D00D82" w:rsidRPr="00110094" w:rsidRDefault="00D00D82" w:rsidP="00D00D82">
      <w:pPr>
        <w:pStyle w:val="KeinLeerraum1"/>
        <w:jc w:val="both"/>
        <w:rPr>
          <w:rFonts w:asciiTheme="minorHAnsi" w:eastAsiaTheme="minorEastAsia" w:hAnsiTheme="minorHAnsi" w:cstheme="minorBidi"/>
          <w:sz w:val="20"/>
          <w:szCs w:val="20"/>
        </w:rPr>
      </w:pPr>
    </w:p>
    <w:p w14:paraId="343CCDF0" w14:textId="6D964869" w:rsidR="00300269" w:rsidRPr="00110094" w:rsidRDefault="00300269" w:rsidP="00D00D82">
      <w:pPr>
        <w:pStyle w:val="KeinLeerraum1"/>
        <w:jc w:val="both"/>
        <w:rPr>
          <w:rFonts w:asciiTheme="minorHAnsi" w:eastAsiaTheme="minorEastAsia" w:hAnsiTheme="minorHAnsi" w:cstheme="minorBidi"/>
          <w:sz w:val="20"/>
          <w:szCs w:val="20"/>
        </w:rPr>
      </w:pPr>
      <w:r w:rsidRPr="00110094">
        <w:rPr>
          <w:rFonts w:eastAsiaTheme="minorEastAsia"/>
          <w:sz w:val="20"/>
          <w:szCs w:val="20"/>
        </w:rPr>
        <w:t xml:space="preserve">Genießen Sie einen unvergesslichen Abend und lassen Sie sich mit den wunderschönen Klängen mit Naturinstrumenten, schönen Geschichten, </w:t>
      </w:r>
      <w:proofErr w:type="spellStart"/>
      <w:r w:rsidRPr="00110094">
        <w:rPr>
          <w:rFonts w:eastAsiaTheme="minorEastAsia"/>
          <w:sz w:val="20"/>
          <w:szCs w:val="20"/>
        </w:rPr>
        <w:t>Stubn</w:t>
      </w:r>
      <w:proofErr w:type="spellEnd"/>
      <w:r w:rsidRPr="00110094">
        <w:rPr>
          <w:rFonts w:eastAsiaTheme="minorEastAsia"/>
          <w:sz w:val="20"/>
          <w:szCs w:val="20"/>
        </w:rPr>
        <w:t xml:space="preserve"> </w:t>
      </w:r>
      <w:proofErr w:type="spellStart"/>
      <w:r w:rsidRPr="00110094">
        <w:rPr>
          <w:rFonts w:eastAsiaTheme="minorEastAsia"/>
          <w:sz w:val="20"/>
          <w:szCs w:val="20"/>
        </w:rPr>
        <w:t>Musi</w:t>
      </w:r>
      <w:proofErr w:type="spellEnd"/>
      <w:r w:rsidRPr="00110094">
        <w:rPr>
          <w:rFonts w:eastAsiaTheme="minorEastAsia"/>
          <w:sz w:val="20"/>
          <w:szCs w:val="20"/>
        </w:rPr>
        <w:t xml:space="preserve"> aus Südtirol und einem winterlichen Ambiente in Weihnachtsstimmung versetzen!</w:t>
      </w:r>
    </w:p>
    <w:p w14:paraId="588950DD" w14:textId="77777777" w:rsidR="00110094" w:rsidRDefault="00110094" w:rsidP="00110094">
      <w:pPr>
        <w:pStyle w:val="KeinLeerraum1"/>
        <w:jc w:val="both"/>
        <w:rPr>
          <w:rStyle w:val="normaltextrun"/>
          <w:rFonts w:asciiTheme="minorHAnsi" w:eastAsia="Arial" w:hAnsiTheme="minorHAnsi" w:cstheme="minorHAnsi"/>
          <w:color w:val="000000" w:themeColor="text1"/>
          <w:sz w:val="20"/>
          <w:szCs w:val="20"/>
        </w:rPr>
      </w:pPr>
    </w:p>
    <w:p w14:paraId="68B832D8" w14:textId="7540F87A" w:rsidR="00110094" w:rsidRDefault="00672EAB" w:rsidP="00110094">
      <w:pPr>
        <w:pStyle w:val="KeinLeerraum1"/>
        <w:jc w:val="both"/>
        <w:rPr>
          <w:rStyle w:val="normaltextrun"/>
          <w:rFonts w:eastAsia="Arial" w:cstheme="minorHAnsi"/>
          <w:color w:val="000000" w:themeColor="text1"/>
          <w:sz w:val="20"/>
          <w:szCs w:val="20"/>
        </w:rPr>
      </w:pPr>
      <w:r w:rsidRPr="00110094">
        <w:rPr>
          <w:rStyle w:val="normaltextrun"/>
          <w:rFonts w:asciiTheme="minorHAnsi" w:eastAsia="Arial" w:hAnsiTheme="minorHAnsi" w:cstheme="minorHAnsi"/>
          <w:color w:val="000000" w:themeColor="text1"/>
          <w:sz w:val="20"/>
          <w:szCs w:val="20"/>
        </w:rPr>
        <w:t xml:space="preserve">Sichern Sie sich jetzt Ihre Plätze </w:t>
      </w:r>
      <w:r w:rsidR="00005B79" w:rsidRPr="00110094">
        <w:rPr>
          <w:rStyle w:val="normaltextrun"/>
          <w:rFonts w:asciiTheme="minorHAnsi" w:eastAsia="Arial" w:hAnsiTheme="minorHAnsi" w:cstheme="minorHAnsi"/>
          <w:color w:val="000000" w:themeColor="text1"/>
          <w:sz w:val="20"/>
          <w:szCs w:val="20"/>
        </w:rPr>
        <w:t>für dieses besondere Highlight zum Jahresende. Auch als Geschenk für Ihre Liebsten!</w:t>
      </w:r>
      <w:r w:rsidR="00CF225D" w:rsidRPr="00110094">
        <w:rPr>
          <w:rStyle w:val="normaltextrun"/>
          <w:rFonts w:asciiTheme="minorHAnsi" w:eastAsia="Arial" w:hAnsiTheme="minorHAnsi" w:cstheme="minorHAnsi"/>
          <w:color w:val="000000" w:themeColor="text1"/>
          <w:sz w:val="20"/>
          <w:szCs w:val="20"/>
        </w:rPr>
        <w:t xml:space="preserve"> </w:t>
      </w:r>
    </w:p>
    <w:p w14:paraId="39AC0554" w14:textId="77777777" w:rsidR="00110094" w:rsidRDefault="00110094" w:rsidP="00110094">
      <w:pPr>
        <w:pStyle w:val="KeinLeerraum1"/>
        <w:rPr>
          <w:rStyle w:val="normaltextrun"/>
          <w:rFonts w:eastAsia="Arial" w:cstheme="minorHAnsi"/>
          <w:color w:val="000000" w:themeColor="text1"/>
          <w:sz w:val="20"/>
          <w:szCs w:val="20"/>
        </w:rPr>
      </w:pPr>
    </w:p>
    <w:p w14:paraId="6427A1DF" w14:textId="7D8385AC" w:rsidR="002034C0" w:rsidRPr="00110094" w:rsidRDefault="506D45D6" w:rsidP="00110094">
      <w:pPr>
        <w:pStyle w:val="KeinLeerraum1"/>
        <w:rPr>
          <w:rFonts w:cstheme="minorHAnsi"/>
          <w:sz w:val="20"/>
          <w:szCs w:val="20"/>
        </w:rPr>
      </w:pPr>
      <w:r w:rsidRPr="00110094">
        <w:rPr>
          <w:rStyle w:val="normaltextrun"/>
          <w:rFonts w:eastAsia="Arial" w:cstheme="minorHAnsi"/>
          <w:color w:val="000000" w:themeColor="text1"/>
          <w:sz w:val="20"/>
          <w:szCs w:val="20"/>
        </w:rPr>
        <w:t>Änderungen vorbehalten!</w:t>
      </w:r>
      <w:r w:rsidR="00457591" w:rsidRPr="00110094">
        <w:rPr>
          <w:rFonts w:eastAsia="Arial" w:cstheme="minorHAnsi"/>
          <w:color w:val="000000" w:themeColor="text1"/>
          <w:sz w:val="20"/>
          <w:szCs w:val="20"/>
        </w:rPr>
        <w:br/>
      </w:r>
      <w:r w:rsidRPr="00110094">
        <w:rPr>
          <w:rStyle w:val="normaltextrun"/>
          <w:rFonts w:eastAsia="Arial" w:cstheme="minorHAnsi"/>
          <w:color w:val="000000" w:themeColor="text1"/>
          <w:sz w:val="20"/>
          <w:szCs w:val="20"/>
        </w:rPr>
        <w:t>Stand:</w:t>
      </w:r>
      <w:r w:rsidR="00457591" w:rsidRPr="00110094">
        <w:rPr>
          <w:rStyle w:val="normaltextrun"/>
          <w:rFonts w:eastAsia="Arial" w:cstheme="minorHAnsi"/>
          <w:color w:val="000000" w:themeColor="text1"/>
          <w:sz w:val="20"/>
          <w:szCs w:val="20"/>
        </w:rPr>
        <w:t xml:space="preserve"> </w:t>
      </w:r>
      <w:r w:rsidR="00110094">
        <w:rPr>
          <w:rStyle w:val="normaltextrun"/>
          <w:rFonts w:eastAsia="Arial" w:cstheme="minorHAnsi"/>
          <w:color w:val="000000" w:themeColor="text1"/>
          <w:sz w:val="20"/>
          <w:szCs w:val="20"/>
        </w:rPr>
        <w:t>31.08.2026</w:t>
      </w:r>
    </w:p>
    <w:sectPr w:rsidR="002034C0" w:rsidRPr="00110094" w:rsidSect="00673CD9">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25BEA" w14:textId="77777777" w:rsidR="000E623C" w:rsidRDefault="000E623C" w:rsidP="00436B5D">
      <w:pPr>
        <w:spacing w:after="0" w:line="240" w:lineRule="auto"/>
      </w:pPr>
      <w:r>
        <w:separator/>
      </w:r>
    </w:p>
  </w:endnote>
  <w:endnote w:type="continuationSeparator" w:id="0">
    <w:p w14:paraId="66E9748F" w14:textId="77777777" w:rsidR="000E623C" w:rsidRDefault="000E623C" w:rsidP="00436B5D">
      <w:pPr>
        <w:spacing w:after="0" w:line="240" w:lineRule="auto"/>
      </w:pPr>
      <w:r>
        <w:continuationSeparator/>
      </w:r>
    </w:p>
  </w:endnote>
  <w:endnote w:type="continuationNotice" w:id="1">
    <w:p w14:paraId="4160D2D2" w14:textId="77777777" w:rsidR="000E623C" w:rsidRDefault="000E62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font410">
    <w:charset w:val="00"/>
    <w:family w:val="auto"/>
    <w:pitch w:val="variabl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D7E2F" w14:textId="77777777" w:rsidR="000236B9" w:rsidRPr="00411253" w:rsidRDefault="000236B9" w:rsidP="000236B9">
    <w:pPr>
      <w:pStyle w:val="Fuzeile"/>
      <w:jc w:val="center"/>
      <w:rPr>
        <w:rFonts w:ascii="Arial" w:hAnsi="Arial" w:cs="Arial"/>
        <w:color w:val="A6A6A6" w:themeColor="background1" w:themeShade="A6"/>
        <w:sz w:val="20"/>
      </w:rPr>
    </w:pPr>
    <w:r w:rsidRPr="00411253">
      <w:rPr>
        <w:rFonts w:ascii="Arial" w:hAnsi="Arial" w:cs="Arial"/>
        <w:color w:val="A6A6A6" w:themeColor="background1" w:themeShade="A6"/>
        <w:sz w:val="20"/>
      </w:rPr>
      <w:t>www.THOMANN-Management.de | info@Thomann-Management.de</w:t>
    </w:r>
  </w:p>
  <w:p w14:paraId="5E1EBADF" w14:textId="77777777" w:rsidR="000236B9" w:rsidRPr="00411253" w:rsidRDefault="000236B9" w:rsidP="000236B9">
    <w:pPr>
      <w:pStyle w:val="Fuzeile"/>
      <w:jc w:val="center"/>
      <w:rPr>
        <w:rFonts w:ascii="Arial" w:hAnsi="Arial" w:cs="Arial"/>
        <w:color w:val="A6A6A6" w:themeColor="background1" w:themeShade="A6"/>
        <w:sz w:val="20"/>
      </w:rPr>
    </w:pPr>
    <w:r w:rsidRPr="00411253">
      <w:rPr>
        <w:rFonts w:ascii="Arial" w:hAnsi="Arial" w:cs="Arial"/>
        <w:color w:val="A6A6A6" w:themeColor="background1" w:themeShade="A6"/>
        <w:sz w:val="20"/>
      </w:rPr>
      <w:t>Tel. 09546-9449-0 | Fax. 09546-6844</w:t>
    </w:r>
  </w:p>
  <w:p w14:paraId="5BF3E922" w14:textId="77777777" w:rsidR="000236B9" w:rsidRPr="00411253" w:rsidRDefault="000236B9" w:rsidP="000236B9">
    <w:pPr>
      <w:pStyle w:val="Fuzeile"/>
      <w:jc w:val="center"/>
      <w:rPr>
        <w:rFonts w:ascii="Arial" w:hAnsi="Arial" w:cs="Arial"/>
        <w:color w:val="A6A6A6" w:themeColor="background1" w:themeShade="A6"/>
        <w:sz w:val="20"/>
      </w:rPr>
    </w:pPr>
    <w:r w:rsidRPr="00411253">
      <w:rPr>
        <w:rFonts w:ascii="Arial" w:hAnsi="Arial" w:cs="Arial"/>
        <w:color w:val="A6A6A6" w:themeColor="background1" w:themeShade="A6"/>
        <w:sz w:val="20"/>
      </w:rPr>
      <w:t>Theatergassen 2 | 96047 Bamberg</w:t>
    </w:r>
  </w:p>
  <w:p w14:paraId="2C3F77DB" w14:textId="77777777" w:rsidR="000236B9" w:rsidRDefault="000236B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2C316" w14:textId="77777777" w:rsidR="000E623C" w:rsidRDefault="000E623C" w:rsidP="00436B5D">
      <w:pPr>
        <w:spacing w:after="0" w:line="240" w:lineRule="auto"/>
      </w:pPr>
      <w:r>
        <w:separator/>
      </w:r>
    </w:p>
  </w:footnote>
  <w:footnote w:type="continuationSeparator" w:id="0">
    <w:p w14:paraId="5A6BC897" w14:textId="77777777" w:rsidR="000E623C" w:rsidRDefault="000E623C" w:rsidP="00436B5D">
      <w:pPr>
        <w:spacing w:after="0" w:line="240" w:lineRule="auto"/>
      </w:pPr>
      <w:r>
        <w:continuationSeparator/>
      </w:r>
    </w:p>
  </w:footnote>
  <w:footnote w:type="continuationNotice" w:id="1">
    <w:p w14:paraId="04971687" w14:textId="77777777" w:rsidR="000E623C" w:rsidRDefault="000E623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F7AA4" w14:textId="47BE1414" w:rsidR="00436B5D" w:rsidRPr="00411253" w:rsidRDefault="162F73A1" w:rsidP="00436B5D">
    <w:pPr>
      <w:pStyle w:val="Kopfzeile"/>
      <w:jc w:val="center"/>
    </w:pPr>
    <w:r>
      <w:rPr>
        <w:noProof/>
      </w:rPr>
      <w:drawing>
        <wp:inline distT="0" distB="0" distL="0" distR="0" wp14:anchorId="1D48FD5F" wp14:editId="3C35AF99">
          <wp:extent cx="856467" cy="720000"/>
          <wp:effectExtent l="0" t="0" r="1270" b="4445"/>
          <wp:docPr id="447081208" name="Grafik 447081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081208" name="Grafik 447081208"/>
                  <pic:cNvPicPr/>
                </pic:nvPicPr>
                <pic:blipFill>
                  <a:blip r:embed="rId1">
                    <a:extLst>
                      <a:ext uri="{28A0092B-C50C-407E-A947-70E740481C1C}">
                        <a14:useLocalDpi xmlns:a14="http://schemas.microsoft.com/office/drawing/2010/main" val="0"/>
                      </a:ext>
                    </a:extLst>
                  </a:blip>
                  <a:stretch>
                    <a:fillRect/>
                  </a:stretch>
                </pic:blipFill>
                <pic:spPr>
                  <a:xfrm>
                    <a:off x="0" y="0"/>
                    <a:ext cx="856467" cy="720000"/>
                  </a:xfrm>
                  <a:prstGeom prst="rect">
                    <a:avLst/>
                  </a:prstGeom>
                </pic:spPr>
              </pic:pic>
            </a:graphicData>
          </a:graphic>
        </wp:inline>
      </w:drawing>
    </w:r>
  </w:p>
  <w:p w14:paraId="6ABD02B0" w14:textId="77777777" w:rsidR="00436B5D" w:rsidRPr="00411253" w:rsidRDefault="162F73A1" w:rsidP="162F73A1">
    <w:pPr>
      <w:pStyle w:val="Kopfzeile"/>
      <w:jc w:val="center"/>
      <w:rPr>
        <w:rFonts w:ascii="Arial" w:hAnsi="Arial" w:cs="Arial"/>
        <w:b/>
        <w:bCs/>
        <w:color w:val="A6A6A6" w:themeColor="background1" w:themeShade="A6"/>
      </w:rPr>
    </w:pPr>
    <w:r w:rsidRPr="3391C459">
      <w:rPr>
        <w:rFonts w:ascii="Arial" w:hAnsi="Arial" w:cs="Arial"/>
        <w:b/>
        <w:bCs/>
        <w:color w:val="A6A6A6" w:themeColor="background1" w:themeShade="A6"/>
      </w:rPr>
      <w:t xml:space="preserve">THOMANN Management GmbH </w:t>
    </w:r>
  </w:p>
  <w:p w14:paraId="64957B05" w14:textId="77777777" w:rsidR="00436B5D" w:rsidRDefault="00436B5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988"/>
    <w:rsid w:val="00005B79"/>
    <w:rsid w:val="00006310"/>
    <w:rsid w:val="000236B9"/>
    <w:rsid w:val="00025A52"/>
    <w:rsid w:val="00046592"/>
    <w:rsid w:val="000E623C"/>
    <w:rsid w:val="00110094"/>
    <w:rsid w:val="0011444E"/>
    <w:rsid w:val="00125AAB"/>
    <w:rsid w:val="001543FE"/>
    <w:rsid w:val="00157074"/>
    <w:rsid w:val="00165CA9"/>
    <w:rsid w:val="001A3833"/>
    <w:rsid w:val="002034C0"/>
    <w:rsid w:val="002271BA"/>
    <w:rsid w:val="00253331"/>
    <w:rsid w:val="00261810"/>
    <w:rsid w:val="0026747A"/>
    <w:rsid w:val="002B64A5"/>
    <w:rsid w:val="002D7BB8"/>
    <w:rsid w:val="00300269"/>
    <w:rsid w:val="003101B8"/>
    <w:rsid w:val="00312CB2"/>
    <w:rsid w:val="00317386"/>
    <w:rsid w:val="0037578A"/>
    <w:rsid w:val="00375894"/>
    <w:rsid w:val="003A7C96"/>
    <w:rsid w:val="00436B5D"/>
    <w:rsid w:val="00456CB2"/>
    <w:rsid w:val="00457591"/>
    <w:rsid w:val="004B5DBB"/>
    <w:rsid w:val="004D5932"/>
    <w:rsid w:val="004F3549"/>
    <w:rsid w:val="0050614D"/>
    <w:rsid w:val="00523A6D"/>
    <w:rsid w:val="005275ED"/>
    <w:rsid w:val="00566FB0"/>
    <w:rsid w:val="005710E8"/>
    <w:rsid w:val="005A3F45"/>
    <w:rsid w:val="005D438B"/>
    <w:rsid w:val="00630CBC"/>
    <w:rsid w:val="006425B7"/>
    <w:rsid w:val="00645C7E"/>
    <w:rsid w:val="00666079"/>
    <w:rsid w:val="0066698B"/>
    <w:rsid w:val="00672EAB"/>
    <w:rsid w:val="00673CD9"/>
    <w:rsid w:val="006765C8"/>
    <w:rsid w:val="006966F3"/>
    <w:rsid w:val="006C22D7"/>
    <w:rsid w:val="006D24BF"/>
    <w:rsid w:val="00725658"/>
    <w:rsid w:val="00726924"/>
    <w:rsid w:val="00787253"/>
    <w:rsid w:val="00791530"/>
    <w:rsid w:val="007E7379"/>
    <w:rsid w:val="007F011E"/>
    <w:rsid w:val="00803D3A"/>
    <w:rsid w:val="00811E03"/>
    <w:rsid w:val="00827842"/>
    <w:rsid w:val="0083318E"/>
    <w:rsid w:val="00835F38"/>
    <w:rsid w:val="00850CD3"/>
    <w:rsid w:val="00886274"/>
    <w:rsid w:val="008D4564"/>
    <w:rsid w:val="009063B2"/>
    <w:rsid w:val="0093100A"/>
    <w:rsid w:val="00936521"/>
    <w:rsid w:val="00951133"/>
    <w:rsid w:val="009762CB"/>
    <w:rsid w:val="009943B1"/>
    <w:rsid w:val="00A4C00C"/>
    <w:rsid w:val="00A5213C"/>
    <w:rsid w:val="00A8120B"/>
    <w:rsid w:val="00AD12FD"/>
    <w:rsid w:val="00AD3062"/>
    <w:rsid w:val="00AD37F3"/>
    <w:rsid w:val="00B05073"/>
    <w:rsid w:val="00B26C52"/>
    <w:rsid w:val="00B31E74"/>
    <w:rsid w:val="00B50B24"/>
    <w:rsid w:val="00B64E9B"/>
    <w:rsid w:val="00B95F4E"/>
    <w:rsid w:val="00BB79F7"/>
    <w:rsid w:val="00BF2382"/>
    <w:rsid w:val="00C1093E"/>
    <w:rsid w:val="00C27810"/>
    <w:rsid w:val="00C449E7"/>
    <w:rsid w:val="00C54ABE"/>
    <w:rsid w:val="00C76B73"/>
    <w:rsid w:val="00CF225D"/>
    <w:rsid w:val="00D00D82"/>
    <w:rsid w:val="00D3076F"/>
    <w:rsid w:val="00D455FD"/>
    <w:rsid w:val="00D92298"/>
    <w:rsid w:val="00DA2CC7"/>
    <w:rsid w:val="00DC5C28"/>
    <w:rsid w:val="00DF5529"/>
    <w:rsid w:val="00E45213"/>
    <w:rsid w:val="00E73ED8"/>
    <w:rsid w:val="00E92BD3"/>
    <w:rsid w:val="00E956C4"/>
    <w:rsid w:val="00EB6ED4"/>
    <w:rsid w:val="00EC150A"/>
    <w:rsid w:val="00F065EA"/>
    <w:rsid w:val="00F1004D"/>
    <w:rsid w:val="00F13AA3"/>
    <w:rsid w:val="00F30BCD"/>
    <w:rsid w:val="00F3615F"/>
    <w:rsid w:val="00F37619"/>
    <w:rsid w:val="00F75175"/>
    <w:rsid w:val="00F84AF9"/>
    <w:rsid w:val="00F93988"/>
    <w:rsid w:val="00FD11D7"/>
    <w:rsid w:val="0159BB90"/>
    <w:rsid w:val="01BFB221"/>
    <w:rsid w:val="0201DDB8"/>
    <w:rsid w:val="039DD2FB"/>
    <w:rsid w:val="05F840B7"/>
    <w:rsid w:val="0865356E"/>
    <w:rsid w:val="0A33C306"/>
    <w:rsid w:val="0AEDD25E"/>
    <w:rsid w:val="0B55D584"/>
    <w:rsid w:val="0C63257B"/>
    <w:rsid w:val="0D6683FE"/>
    <w:rsid w:val="0E1433C3"/>
    <w:rsid w:val="0EB54FFC"/>
    <w:rsid w:val="1154A94E"/>
    <w:rsid w:val="128F8B6C"/>
    <w:rsid w:val="131F333B"/>
    <w:rsid w:val="137EA515"/>
    <w:rsid w:val="13CDF008"/>
    <w:rsid w:val="1438BC13"/>
    <w:rsid w:val="15CC8017"/>
    <w:rsid w:val="162F73A1"/>
    <w:rsid w:val="16DA0DA3"/>
    <w:rsid w:val="17347B29"/>
    <w:rsid w:val="17ACBAB3"/>
    <w:rsid w:val="1875DE04"/>
    <w:rsid w:val="190C9AEA"/>
    <w:rsid w:val="1A0D40DF"/>
    <w:rsid w:val="1A43D5EB"/>
    <w:rsid w:val="1B2D7279"/>
    <w:rsid w:val="1D3026CA"/>
    <w:rsid w:val="1FB80340"/>
    <w:rsid w:val="20188B4F"/>
    <w:rsid w:val="20992663"/>
    <w:rsid w:val="20E72559"/>
    <w:rsid w:val="212B7D2A"/>
    <w:rsid w:val="2246DAA1"/>
    <w:rsid w:val="2368AD41"/>
    <w:rsid w:val="2388E1F7"/>
    <w:rsid w:val="242E8548"/>
    <w:rsid w:val="24BB3095"/>
    <w:rsid w:val="257C8F6A"/>
    <w:rsid w:val="25C45E3A"/>
    <w:rsid w:val="281F1978"/>
    <w:rsid w:val="28A8DCC4"/>
    <w:rsid w:val="28E72BC2"/>
    <w:rsid w:val="2990D406"/>
    <w:rsid w:val="29E2A889"/>
    <w:rsid w:val="2A0D36E7"/>
    <w:rsid w:val="2A39E26D"/>
    <w:rsid w:val="2B26EC39"/>
    <w:rsid w:val="2B50B126"/>
    <w:rsid w:val="2B55A933"/>
    <w:rsid w:val="2BD5CD5E"/>
    <w:rsid w:val="2D08A163"/>
    <w:rsid w:val="30880766"/>
    <w:rsid w:val="31C6E873"/>
    <w:rsid w:val="31F727A1"/>
    <w:rsid w:val="33CCC0A2"/>
    <w:rsid w:val="34CDF488"/>
    <w:rsid w:val="358B0CDE"/>
    <w:rsid w:val="35F3DC16"/>
    <w:rsid w:val="36ED62A1"/>
    <w:rsid w:val="37C4D71E"/>
    <w:rsid w:val="38D73DAD"/>
    <w:rsid w:val="39EAF262"/>
    <w:rsid w:val="3A6489CB"/>
    <w:rsid w:val="3B2977A2"/>
    <w:rsid w:val="3C0C5382"/>
    <w:rsid w:val="3C1B3079"/>
    <w:rsid w:val="3CEEC797"/>
    <w:rsid w:val="3E3E7315"/>
    <w:rsid w:val="3EB17C0E"/>
    <w:rsid w:val="3F4C7581"/>
    <w:rsid w:val="403AE42D"/>
    <w:rsid w:val="40EEA19C"/>
    <w:rsid w:val="41212EC4"/>
    <w:rsid w:val="416EA9B6"/>
    <w:rsid w:val="4238AD30"/>
    <w:rsid w:val="42983470"/>
    <w:rsid w:val="43CD9FE3"/>
    <w:rsid w:val="449C47BA"/>
    <w:rsid w:val="45E14538"/>
    <w:rsid w:val="4694647A"/>
    <w:rsid w:val="46B35136"/>
    <w:rsid w:val="46E862DA"/>
    <w:rsid w:val="477487DB"/>
    <w:rsid w:val="482982CA"/>
    <w:rsid w:val="48CFB5EF"/>
    <w:rsid w:val="4BBDF71E"/>
    <w:rsid w:val="4C6178F3"/>
    <w:rsid w:val="4D04B976"/>
    <w:rsid w:val="4D4861C5"/>
    <w:rsid w:val="4D4E6AEE"/>
    <w:rsid w:val="4DD74BEE"/>
    <w:rsid w:val="4F6C2DB8"/>
    <w:rsid w:val="4F922B91"/>
    <w:rsid w:val="4FA36FB3"/>
    <w:rsid w:val="50459C95"/>
    <w:rsid w:val="504914A9"/>
    <w:rsid w:val="50533BF3"/>
    <w:rsid w:val="506D45D6"/>
    <w:rsid w:val="52082F13"/>
    <w:rsid w:val="525D6FD8"/>
    <w:rsid w:val="53690858"/>
    <w:rsid w:val="57B4B5C8"/>
    <w:rsid w:val="57F7FBA7"/>
    <w:rsid w:val="5938F92D"/>
    <w:rsid w:val="5A00F810"/>
    <w:rsid w:val="5C2B1769"/>
    <w:rsid w:val="5CA8D3D8"/>
    <w:rsid w:val="5D7E8F73"/>
    <w:rsid w:val="5E71EC52"/>
    <w:rsid w:val="5F6DFC33"/>
    <w:rsid w:val="5FBD9C26"/>
    <w:rsid w:val="60BD001C"/>
    <w:rsid w:val="61757319"/>
    <w:rsid w:val="624B85B4"/>
    <w:rsid w:val="62FD1DC2"/>
    <w:rsid w:val="630E80F3"/>
    <w:rsid w:val="631BD3E1"/>
    <w:rsid w:val="639CF93A"/>
    <w:rsid w:val="63CBCED5"/>
    <w:rsid w:val="65051F34"/>
    <w:rsid w:val="655E65C6"/>
    <w:rsid w:val="65679F36"/>
    <w:rsid w:val="692963E7"/>
    <w:rsid w:val="69EA8A2C"/>
    <w:rsid w:val="6B6A509F"/>
    <w:rsid w:val="6BD6E0BA"/>
    <w:rsid w:val="6D1B0C28"/>
    <w:rsid w:val="6D72B11B"/>
    <w:rsid w:val="6DC02C0D"/>
    <w:rsid w:val="6E1BAE2E"/>
    <w:rsid w:val="6EECCF2B"/>
    <w:rsid w:val="70F7CCCF"/>
    <w:rsid w:val="712F015F"/>
    <w:rsid w:val="7139F27F"/>
    <w:rsid w:val="715A5E3D"/>
    <w:rsid w:val="71B454B5"/>
    <w:rsid w:val="72EB2FBC"/>
    <w:rsid w:val="731E05E1"/>
    <w:rsid w:val="7495A301"/>
    <w:rsid w:val="74B69702"/>
    <w:rsid w:val="752E0B93"/>
    <w:rsid w:val="762BAE20"/>
    <w:rsid w:val="76639555"/>
    <w:rsid w:val="77F79605"/>
    <w:rsid w:val="7869AE3D"/>
    <w:rsid w:val="78D83C37"/>
    <w:rsid w:val="78EBB045"/>
    <w:rsid w:val="7AFEC69F"/>
    <w:rsid w:val="7B75E73D"/>
    <w:rsid w:val="7B777197"/>
    <w:rsid w:val="7BB1FF01"/>
    <w:rsid w:val="7C51682E"/>
    <w:rsid w:val="7CB4C84A"/>
    <w:rsid w:val="7E3025C4"/>
    <w:rsid w:val="7E6473AA"/>
    <w:rsid w:val="7EA3FE9C"/>
    <w:rsid w:val="7F6AFDE7"/>
    <w:rsid w:val="7F6B3E96"/>
    <w:rsid w:val="7FD237C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F4A90"/>
  <w15:docId w15:val="{80F745B0-B549-42DA-BD46-7458E9E84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73CD9"/>
  </w:style>
  <w:style w:type="paragraph" w:styleId="berschrift2">
    <w:name w:val="heading 2"/>
    <w:basedOn w:val="Standard"/>
    <w:link w:val="berschrift2Zchn"/>
    <w:uiPriority w:val="9"/>
    <w:qFormat/>
    <w:rsid w:val="00F93988"/>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1A383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F93988"/>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025A52"/>
    <w:rPr>
      <w:color w:val="0000FF"/>
      <w:u w:val="single"/>
    </w:rPr>
  </w:style>
  <w:style w:type="character" w:styleId="Fett">
    <w:name w:val="Strong"/>
    <w:basedOn w:val="Absatz-Standardschriftart"/>
    <w:uiPriority w:val="22"/>
    <w:qFormat/>
    <w:rsid w:val="00025A52"/>
    <w:rPr>
      <w:b/>
      <w:bCs/>
    </w:rPr>
  </w:style>
  <w:style w:type="paragraph" w:styleId="StandardWeb">
    <w:name w:val="Normal (Web)"/>
    <w:basedOn w:val="Standard"/>
    <w:uiPriority w:val="99"/>
    <w:unhideWhenUsed/>
    <w:rsid w:val="00FD11D7"/>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ervorhebung">
    <w:name w:val="Emphasis"/>
    <w:basedOn w:val="Absatz-Standardschriftart"/>
    <w:uiPriority w:val="20"/>
    <w:qFormat/>
    <w:rsid w:val="00FD11D7"/>
    <w:rPr>
      <w:i/>
      <w:iCs/>
    </w:rPr>
  </w:style>
  <w:style w:type="character" w:customStyle="1" w:styleId="berschrift3Zchn">
    <w:name w:val="Überschrift 3 Zchn"/>
    <w:basedOn w:val="Absatz-Standardschriftart"/>
    <w:link w:val="berschrift3"/>
    <w:uiPriority w:val="9"/>
    <w:semiHidden/>
    <w:rsid w:val="001A3833"/>
    <w:rPr>
      <w:rFonts w:asciiTheme="majorHAnsi" w:eastAsiaTheme="majorEastAsia" w:hAnsiTheme="majorHAnsi" w:cstheme="majorBidi"/>
      <w:color w:val="243F60" w:themeColor="accent1" w:themeShade="7F"/>
      <w:sz w:val="24"/>
      <w:szCs w:val="24"/>
    </w:rPr>
  </w:style>
  <w:style w:type="paragraph" w:styleId="Sprechblasentext">
    <w:name w:val="Balloon Text"/>
    <w:basedOn w:val="Standard"/>
    <w:link w:val="SprechblasentextZchn"/>
    <w:uiPriority w:val="99"/>
    <w:semiHidden/>
    <w:unhideWhenUsed/>
    <w:rsid w:val="00456CB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56CB2"/>
    <w:rPr>
      <w:rFonts w:ascii="Segoe UI" w:hAnsi="Segoe UI" w:cs="Segoe UI"/>
      <w:sz w:val="18"/>
      <w:szCs w:val="18"/>
    </w:rPr>
  </w:style>
  <w:style w:type="paragraph" w:customStyle="1" w:styleId="paragraph">
    <w:name w:val="paragraph"/>
    <w:basedOn w:val="Standard"/>
    <w:rsid w:val="002271BA"/>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normaltextrun">
    <w:name w:val="normaltextrun"/>
    <w:basedOn w:val="Absatz-Standardschriftart"/>
    <w:rsid w:val="002271BA"/>
  </w:style>
  <w:style w:type="character" w:customStyle="1" w:styleId="eop">
    <w:name w:val="eop"/>
    <w:basedOn w:val="Absatz-Standardschriftart"/>
    <w:rsid w:val="002271BA"/>
  </w:style>
  <w:style w:type="paragraph" w:styleId="Kopfzeile">
    <w:name w:val="header"/>
    <w:basedOn w:val="Standard"/>
    <w:link w:val="KopfzeileZchn"/>
    <w:uiPriority w:val="99"/>
    <w:unhideWhenUsed/>
    <w:rsid w:val="00436B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36B5D"/>
  </w:style>
  <w:style w:type="paragraph" w:styleId="Fuzeile">
    <w:name w:val="footer"/>
    <w:basedOn w:val="Standard"/>
    <w:link w:val="FuzeileZchn"/>
    <w:uiPriority w:val="99"/>
    <w:unhideWhenUsed/>
    <w:rsid w:val="00436B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36B5D"/>
  </w:style>
  <w:style w:type="paragraph" w:customStyle="1" w:styleId="KeinLeerraum1">
    <w:name w:val="Kein Leerraum1"/>
    <w:rsid w:val="00457591"/>
    <w:pPr>
      <w:suppressAutoHyphens/>
      <w:spacing w:after="0" w:line="240" w:lineRule="auto"/>
    </w:pPr>
    <w:rPr>
      <w:rFonts w:ascii="Calibri" w:eastAsia="Calibri" w:hAnsi="Calibri" w:cs="font410"/>
      <w:color w:val="00000A"/>
    </w:rPr>
  </w:style>
  <w:style w:type="character" w:styleId="NichtaufgelsteErwhnung">
    <w:name w:val="Unresolved Mention"/>
    <w:basedOn w:val="Absatz-Standardschriftart"/>
    <w:uiPriority w:val="99"/>
    <w:semiHidden/>
    <w:unhideWhenUsed/>
    <w:rsid w:val="00D00D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65956">
      <w:bodyDiv w:val="1"/>
      <w:marLeft w:val="0"/>
      <w:marRight w:val="0"/>
      <w:marTop w:val="0"/>
      <w:marBottom w:val="0"/>
      <w:divBdr>
        <w:top w:val="none" w:sz="0" w:space="0" w:color="auto"/>
        <w:left w:val="none" w:sz="0" w:space="0" w:color="auto"/>
        <w:bottom w:val="none" w:sz="0" w:space="0" w:color="auto"/>
        <w:right w:val="none" w:sz="0" w:space="0" w:color="auto"/>
      </w:divBdr>
      <w:divsChild>
        <w:div w:id="949823577">
          <w:marLeft w:val="0"/>
          <w:marRight w:val="0"/>
          <w:marTop w:val="0"/>
          <w:marBottom w:val="0"/>
          <w:divBdr>
            <w:top w:val="none" w:sz="0" w:space="0" w:color="auto"/>
            <w:left w:val="none" w:sz="0" w:space="0" w:color="auto"/>
            <w:bottom w:val="none" w:sz="0" w:space="0" w:color="auto"/>
            <w:right w:val="none" w:sz="0" w:space="0" w:color="auto"/>
          </w:divBdr>
        </w:div>
      </w:divsChild>
    </w:div>
    <w:div w:id="249897031">
      <w:bodyDiv w:val="1"/>
      <w:marLeft w:val="0"/>
      <w:marRight w:val="0"/>
      <w:marTop w:val="0"/>
      <w:marBottom w:val="0"/>
      <w:divBdr>
        <w:top w:val="none" w:sz="0" w:space="0" w:color="auto"/>
        <w:left w:val="none" w:sz="0" w:space="0" w:color="auto"/>
        <w:bottom w:val="none" w:sz="0" w:space="0" w:color="auto"/>
        <w:right w:val="none" w:sz="0" w:space="0" w:color="auto"/>
      </w:divBdr>
    </w:div>
    <w:div w:id="520823214">
      <w:bodyDiv w:val="1"/>
      <w:marLeft w:val="0"/>
      <w:marRight w:val="0"/>
      <w:marTop w:val="0"/>
      <w:marBottom w:val="0"/>
      <w:divBdr>
        <w:top w:val="none" w:sz="0" w:space="0" w:color="auto"/>
        <w:left w:val="none" w:sz="0" w:space="0" w:color="auto"/>
        <w:bottom w:val="none" w:sz="0" w:space="0" w:color="auto"/>
        <w:right w:val="none" w:sz="0" w:space="0" w:color="auto"/>
      </w:divBdr>
    </w:div>
    <w:div w:id="946086648">
      <w:bodyDiv w:val="1"/>
      <w:marLeft w:val="0"/>
      <w:marRight w:val="0"/>
      <w:marTop w:val="0"/>
      <w:marBottom w:val="0"/>
      <w:divBdr>
        <w:top w:val="none" w:sz="0" w:space="0" w:color="auto"/>
        <w:left w:val="none" w:sz="0" w:space="0" w:color="auto"/>
        <w:bottom w:val="none" w:sz="0" w:space="0" w:color="auto"/>
        <w:right w:val="none" w:sz="0" w:space="0" w:color="auto"/>
      </w:divBdr>
      <w:divsChild>
        <w:div w:id="2122529882">
          <w:marLeft w:val="0"/>
          <w:marRight w:val="0"/>
          <w:marTop w:val="0"/>
          <w:marBottom w:val="0"/>
          <w:divBdr>
            <w:top w:val="none" w:sz="0" w:space="0" w:color="auto"/>
            <w:left w:val="none" w:sz="0" w:space="0" w:color="auto"/>
            <w:bottom w:val="none" w:sz="0" w:space="0" w:color="auto"/>
            <w:right w:val="none" w:sz="0" w:space="0" w:color="auto"/>
          </w:divBdr>
        </w:div>
        <w:div w:id="1401947595">
          <w:marLeft w:val="0"/>
          <w:marRight w:val="0"/>
          <w:marTop w:val="0"/>
          <w:marBottom w:val="0"/>
          <w:divBdr>
            <w:top w:val="none" w:sz="0" w:space="0" w:color="auto"/>
            <w:left w:val="none" w:sz="0" w:space="0" w:color="auto"/>
            <w:bottom w:val="none" w:sz="0" w:space="0" w:color="auto"/>
            <w:right w:val="none" w:sz="0" w:space="0" w:color="auto"/>
          </w:divBdr>
        </w:div>
        <w:div w:id="11689091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um xmlns="31f1cfd4-fdfe-4c3a-8a92-473e9de7c562" xsi:nil="true"/>
    <TaxCatchAll xmlns="21df4a3d-2389-4e4d-9ddd-dce04761a4d3" xsi:nil="true"/>
    <lcf76f155ced4ddcb4097134ff3c332f xmlns="31f1cfd4-fdfe-4c3a-8a92-473e9de7c56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F4A6E53ED5B854C969C95C53073133C" ma:contentTypeVersion="19" ma:contentTypeDescription="Ein neues Dokument erstellen." ma:contentTypeScope="" ma:versionID="949e654c3aab89ed2c39ded34ee9db71">
  <xsd:schema xmlns:xsd="http://www.w3.org/2001/XMLSchema" xmlns:xs="http://www.w3.org/2001/XMLSchema" xmlns:p="http://schemas.microsoft.com/office/2006/metadata/properties" xmlns:ns2="31f1cfd4-fdfe-4c3a-8a92-473e9de7c562" xmlns:ns3="21df4a3d-2389-4e4d-9ddd-dce04761a4d3" targetNamespace="http://schemas.microsoft.com/office/2006/metadata/properties" ma:root="true" ma:fieldsID="66e6592c9d030ce80fe56adf58fc218e" ns2:_="" ns3:_="">
    <xsd:import namespace="31f1cfd4-fdfe-4c3a-8a92-473e9de7c562"/>
    <xsd:import namespace="21df4a3d-2389-4e4d-9ddd-dce04761a4d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Datum"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f1cfd4-fdfe-4c3a-8a92-473e9de7c5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Datum" ma:index="16" nillable="true" ma:displayName="Datum" ma:format="DateOnly" ma:internalName="Datum">
      <xsd:simpleType>
        <xsd:restriction base="dms:DateTim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504e5141-e416-43e3-89cf-91f25b8b2f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df4a3d-2389-4e4d-9ddd-dce04761a4d3"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3ba74667-9b4c-42cb-801a-dfc8e07b62a6}" ma:internalName="TaxCatchAll" ma:showField="CatchAllData" ma:web="21df4a3d-2389-4e4d-9ddd-dce04761a4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4B7C08-D38A-436E-B933-7085D832B81D}">
  <ds:schemaRefs>
    <ds:schemaRef ds:uri="http://schemas.microsoft.com/office/2006/metadata/properties"/>
    <ds:schemaRef ds:uri="http://schemas.microsoft.com/office/infopath/2007/PartnerControls"/>
    <ds:schemaRef ds:uri="31f1cfd4-fdfe-4c3a-8a92-473e9de7c562"/>
    <ds:schemaRef ds:uri="21df4a3d-2389-4e4d-9ddd-dce04761a4d3"/>
  </ds:schemaRefs>
</ds:datastoreItem>
</file>

<file path=customXml/itemProps2.xml><?xml version="1.0" encoding="utf-8"?>
<ds:datastoreItem xmlns:ds="http://schemas.openxmlformats.org/officeDocument/2006/customXml" ds:itemID="{AD7A5B19-0364-444C-8D8A-75365531AD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f1cfd4-fdfe-4c3a-8a92-473e9de7c562"/>
    <ds:schemaRef ds:uri="21df4a3d-2389-4e4d-9ddd-dce04761a4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9C69F9-B827-4CF4-96BB-E786B499CD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364</Words>
  <Characters>2294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Markus' Computer</dc:creator>
  <cp:lastModifiedBy>Thomas Görtler - Thomann Management</cp:lastModifiedBy>
  <cp:revision>2</cp:revision>
  <cp:lastPrinted>2023-05-25T08:52:00Z</cp:lastPrinted>
  <dcterms:created xsi:type="dcterms:W3CDTF">2026-08-31T06:43:00Z</dcterms:created>
  <dcterms:modified xsi:type="dcterms:W3CDTF">2026-08-31T06:43:00Z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0x010100DF4A6E53ED5B854C969C95C53073133C</vt:lpwstr>
  </property>
  <property fmtid="{D5CDD505-2E9C-101B-9397-08002B2CF9AE}" pid="3" name="MediaServiceImageTags">
    <vt:lpwstr/>
  </property>
</Properties>
</file>